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77"/>
        <w:gridCol w:w="6553"/>
      </w:tblGrid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Имя: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b/>
                <w:bCs/>
                <w:color w:val="333333"/>
                <w:sz w:val="24"/>
                <w:szCs w:val="24"/>
                <w:lang w:eastAsia="ru-RU"/>
              </w:rPr>
              <w:t>Новикова Татьяна Анатольевна</w:t>
            </w: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Детский сад: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</w:t>
            </w:r>
            <w:proofErr w:type="spellStart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Молькеевский</w:t>
            </w:r>
            <w:proofErr w:type="spellEnd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 детский сад «</w:t>
            </w:r>
            <w:proofErr w:type="spellStart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Чулпан</w:t>
            </w:r>
            <w:proofErr w:type="spellEnd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Кайбицкого</w:t>
            </w:r>
            <w:proofErr w:type="spellEnd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 муниципального района РТ»</w:t>
            </w: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Профиль: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доу</w:t>
            </w:r>
            <w:proofErr w:type="spellEnd"/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Дата рождения: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12.10.1967</w:t>
            </w: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Пол: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женский</w:t>
            </w: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средне-профессиональное</w:t>
            </w:r>
            <w:proofErr w:type="spellEnd"/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Учреждение (по диплому):</w:t>
            </w: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br/>
              <w:t xml:space="preserve">Автономное учреждение Чувашской республики среднего профессионального образования </w:t>
            </w:r>
            <w:proofErr w:type="spellStart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Канашский</w:t>
            </w:r>
            <w:proofErr w:type="spellEnd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 педагогический колледж Министерства образования и молодежной политики Чувашской республики г</w:t>
            </w:r>
            <w:proofErr w:type="gramStart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.К</w:t>
            </w:r>
            <w:proofErr w:type="gramEnd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анаш"</w:t>
            </w: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br/>
            </w: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br/>
              <w:t>Специализация (по диплому):</w:t>
            </w: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br/>
              <w:t>Воспитатель детей дошкольного возраста</w:t>
            </w: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br/>
            </w: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br/>
              <w:t>Год окончания:</w:t>
            </w: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br/>
              <w:t>2014</w:t>
            </w: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32 года</w:t>
            </w: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32 года</w:t>
            </w: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32 года</w:t>
            </w: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Награды, звания: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Грамота МКУ "Отдел образования Исполнительного комитета </w:t>
            </w:r>
            <w:proofErr w:type="spellStart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Кайбицкого</w:t>
            </w:r>
            <w:proofErr w:type="spellEnd"/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 муниципального района Республики Татарстан"</w:t>
            </w:r>
          </w:p>
        </w:tc>
      </w:tr>
      <w:tr w:rsidR="00D27544" w:rsidRPr="00D27544" w:rsidTr="00D27544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b/>
                <w:bCs/>
                <w:color w:val="333333"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2014</w:t>
            </w: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Предмет: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"Содержание и организация образовательного процесса в дошкольной образовательной организации. Профессиональная компетентность воспитателя в свете новых требований ФГОС"</w:t>
            </w:r>
          </w:p>
        </w:tc>
      </w:tr>
      <w:tr w:rsidR="00D27544" w:rsidRPr="00D27544" w:rsidTr="00D2754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27544" w:rsidRPr="00D27544" w:rsidRDefault="00D27544" w:rsidP="00D2754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D27544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Негосударственное образовательное учреждение дополнительного профессионального образования "Центр социально-гуманитарного образования"</w:t>
            </w:r>
          </w:p>
        </w:tc>
      </w:tr>
    </w:tbl>
    <w:p w:rsidR="00F56D41" w:rsidRDefault="00F56D41"/>
    <w:sectPr w:rsidR="00F56D41" w:rsidSect="00F56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7544"/>
    <w:rsid w:val="00641020"/>
    <w:rsid w:val="00BA0166"/>
    <w:rsid w:val="00C90213"/>
    <w:rsid w:val="00D27544"/>
    <w:rsid w:val="00E679D4"/>
    <w:rsid w:val="00F56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D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7544"/>
    <w:rPr>
      <w:b/>
      <w:bCs/>
    </w:rPr>
  </w:style>
  <w:style w:type="character" w:styleId="a4">
    <w:name w:val="Hyperlink"/>
    <w:basedOn w:val="a0"/>
    <w:uiPriority w:val="99"/>
    <w:semiHidden/>
    <w:unhideWhenUsed/>
    <w:rsid w:val="00D2754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51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1158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Надя</dc:creator>
  <cp:lastModifiedBy>Надя</cp:lastModifiedBy>
  <cp:revision>2</cp:revision>
  <dcterms:created xsi:type="dcterms:W3CDTF">2020-04-12T12:06:00Z</dcterms:created>
  <dcterms:modified xsi:type="dcterms:W3CDTF">2020-04-12T12:06:00Z</dcterms:modified>
</cp:coreProperties>
</file>